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TEMPLATE — MEETING AGENDA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Meeting Agenda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Distributed in advance of the meeting and attached to the rental agreement as Exhibit B. The agenda anchors the business purpose of the rental.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TIP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An agenda that lists actual business decisions reads as real corporate work; an agenda that lists 'team building' and 'lunch' reads as a vacation. Substance over format. If the meeting is a strategic planning session, the agenda should reference the prior year's plan and the metrics under review.</w:t>
            </w:r>
          </w:p>
        </w:tc>
      </w:tr>
    </w:tbl>
    <w:p>
      <w:pPr>
        <w:spacing w:after="16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Corporation name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Date of meeting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MM/DD/YYYY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Meeting type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Board, Strategic Planning, Annual Shareholder, etc.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Start time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End time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Location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Address of residence rented for the meeting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Distributed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of person who distributed the agenda, and method (email, hand delivery)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Agenda Items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Eight numbered slots are provided below. Use as many as you need. Each item should name the topic with enough specificity that a reader can tell what was actually discussed; assign an owner; and budget time.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500"/>
        <w:gridCol w:w="5060"/>
        <w:gridCol w:w="2000"/>
      </w:tblGrid>
      <w:tr>
        <w:trPr>
          <w:tblHeader/>
          <w:trHeight w:val="360" w:hRule="atLeast"/>
        </w:trPr>
        <w:tc>
          <w:tcPr>
            <w:tcW w:type="dxa" w:w="8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#</w:t>
            </w:r>
          </w:p>
        </w:tc>
        <w:tc>
          <w:tcPr>
            <w:tcW w:type="dxa" w:w="15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Time</w:t>
            </w:r>
          </w:p>
        </w:tc>
        <w:tc>
          <w:tcPr>
            <w:tcW w:type="dxa" w:w="506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Topic and intended outcome</w:t>
            </w:r>
          </w:p>
        </w:tc>
        <w:tc>
          <w:tcPr>
            <w:tcW w:type="dxa" w:w="2000"/>
            <w:tcBorders>
              <w:top w:val="single" w:color="0B1628" w:sz="4"/>
              <w:left w:val="single" w:color="0B1628" w:sz="4"/>
              <w:bottom w:val="single" w:color="0B1628" w:sz="4"/>
              <w:right w:val="single" w:color="0B1628" w:sz="4"/>
            </w:tcBorders>
            <w:shd w:fill="0B1628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DFEFE"/>
                <w:sz w:val="20"/>
                <w:szCs w:val="20"/>
              </w:rPr>
              <w:t xml:space="preserve">Owner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5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6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7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DFEF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W w:type="dxa" w:w="8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8</w:t>
            </w:r>
          </w:p>
        </w:tc>
        <w:tc>
          <w:tcPr>
            <w:tcW w:type="dxa" w:w="15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506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E8DCC0" w:sz="2"/>
              <w:left w:val="single" w:color="E8DCC0" w:sz="2"/>
              <w:bottom w:val="single" w:color="E8DCC0" w:sz="2"/>
              <w:right w:val="single" w:color="E8DCC0" w:sz="2"/>
            </w:tcBorders>
            <w:shd w:fill="FBF7EE" w:color="auto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 </w:t>
            </w:r>
          </w:p>
        </w:tc>
      </w:tr>
    </w:tbl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Pre-read materials and attachments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List any documents distributed in advance: financial statements, prior minutes, draft policies, market research, etc.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12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Prepared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and title of agenda author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prepared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 — should be before the meeting date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Meeting Agenda Template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MEETING AGENDA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2026-04-27T19:58:44.701Z</dcterms:created>
  <dcterms:modified xsi:type="dcterms:W3CDTF">2026-04-27T19:58:44.701Z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